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</w:t>
      </w:r>
      <w:r w:rsidR="006348E1">
        <w:rPr>
          <w:b/>
          <w:sz w:val="28"/>
          <w:szCs w:val="28"/>
        </w:rPr>
        <w:t xml:space="preserve">старший </w:t>
      </w:r>
      <w:r w:rsidR="004A797C">
        <w:rPr>
          <w:b/>
          <w:sz w:val="28"/>
          <w:szCs w:val="28"/>
        </w:rPr>
        <w:t>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6348E1">
        <w:rPr>
          <w:b/>
          <w:sz w:val="28"/>
          <w:szCs w:val="28"/>
        </w:rPr>
        <w:t>Лаборатории земледелия, агрохимии и защиты растений»</w:t>
      </w:r>
      <w:r w:rsidR="00CC74B3">
        <w:rPr>
          <w:b/>
          <w:sz w:val="28"/>
          <w:szCs w:val="28"/>
        </w:rPr>
        <w:t xml:space="preserve"> 2 ставки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6348E1" w:rsidRPr="006348E1" w:rsidRDefault="006348E1" w:rsidP="006348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8E1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348E1">
        <w:rPr>
          <w:rFonts w:ascii="Times New Roman" w:hAnsi="Times New Roman" w:cs="Times New Roman"/>
          <w:sz w:val="28"/>
          <w:szCs w:val="28"/>
        </w:rPr>
        <w:t xml:space="preserve">: наличие высшего профессионального образования и опыта работы по специальности  не менее 5 лет; при наличии учёной степени или окончания аспирантуры – без предъявления требований к стажу работы. 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Наличие за последние 5 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E1">
        <w:rPr>
          <w:rFonts w:ascii="Times New Roman" w:hAnsi="Times New Roman" w:cs="Times New Roman"/>
          <w:sz w:val="28"/>
          <w:szCs w:val="28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E1">
        <w:rPr>
          <w:rFonts w:ascii="Times New Roman" w:hAnsi="Times New Roman" w:cs="Times New Roman"/>
          <w:sz w:val="28"/>
          <w:szCs w:val="28"/>
        </w:rPr>
        <w:t>участия в качестве ответственного исполнителя работ по разделам программ фундаментальных исследований РАН и е</w:t>
      </w:r>
      <w:r>
        <w:rPr>
          <w:rFonts w:ascii="Times New Roman" w:hAnsi="Times New Roman" w:cs="Times New Roman"/>
          <w:sz w:val="28"/>
          <w:szCs w:val="28"/>
        </w:rPr>
        <w:t>е отделений.</w:t>
      </w:r>
      <w:r w:rsidRPr="00634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8E1" w:rsidRPr="006348E1" w:rsidRDefault="006348E1" w:rsidP="006348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8E1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348E1">
        <w:rPr>
          <w:sz w:val="28"/>
          <w:szCs w:val="28"/>
        </w:rPr>
        <w:t xml:space="preserve">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Старший  научный сотрудник должен знать постановления, распоряжения, приказы, другие руководящие 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634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методы закладки и проведения полевых, вегетационных и лабораторных опытов и экспериментов, современные методики проведения анализов, испытаний и других видов исследований;  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</w:t>
      </w:r>
      <w:proofErr w:type="gramEnd"/>
      <w:r w:rsidRPr="006348E1">
        <w:rPr>
          <w:rFonts w:ascii="Times New Roman" w:hAnsi="Times New Roman" w:cs="Times New Roman"/>
          <w:sz w:val="28"/>
          <w:szCs w:val="28"/>
        </w:rPr>
        <w:t xml:space="preserve"> требования к оформлению проектных и исследовательских работ; требования к публикациям научных статей и монографий; порядок оформления публикаций в соответствии с </w:t>
      </w:r>
      <w:r w:rsidRPr="006348E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 научных журналов; основы организации и проведения селекционного и семеноводческого процессов;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почтой, браузерами, мультимедийным оборудованием; правила и нормы  охраны труда, техники безопасности и противопожарной защиты.     </w:t>
      </w:r>
    </w:p>
    <w:p w:rsidR="006348E1" w:rsidRPr="006348E1" w:rsidRDefault="006348E1" w:rsidP="006348E1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8E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574FEF" w:rsidRPr="00E94520" w:rsidRDefault="00574FEF" w:rsidP="00574FEF">
      <w:pPr>
        <w:tabs>
          <w:tab w:val="left" w:pos="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Документы для участия в конкурсе принимаются на портале вакансий в сети Интернет по адресу </w:t>
      </w:r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https://ученые-исследователи</w:t>
      </w:r>
      <w:proofErr w:type="gramStart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ф/</w:t>
      </w:r>
    </w:p>
    <w:p w:rsidR="00574FEF" w:rsidRPr="00E94520" w:rsidRDefault="00574FEF" w:rsidP="00574F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для участия в конкурсе – </w:t>
      </w:r>
      <w:r w:rsidR="008A43E6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E94520">
        <w:rPr>
          <w:rFonts w:ascii="Times New Roman" w:hAnsi="Times New Roman" w:cs="Times New Roman"/>
          <w:sz w:val="28"/>
          <w:szCs w:val="28"/>
        </w:rPr>
        <w:t>2022 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 конкурса – </w:t>
      </w:r>
      <w:r w:rsidR="008A43E6">
        <w:rPr>
          <w:rFonts w:ascii="Times New Roman" w:hAnsi="Times New Roman" w:cs="Times New Roman"/>
          <w:sz w:val="28"/>
          <w:szCs w:val="28"/>
        </w:rPr>
        <w:t xml:space="preserve">15 ноября 2022 </w:t>
      </w:r>
      <w:r w:rsidRPr="00E94520">
        <w:rPr>
          <w:rFonts w:ascii="Times New Roman" w:hAnsi="Times New Roman" w:cs="Times New Roman"/>
          <w:sz w:val="28"/>
          <w:szCs w:val="28"/>
        </w:rPr>
        <w:t>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можно получить по телефону 8(4162)35-61-59</w:t>
      </w:r>
    </w:p>
    <w:p w:rsidR="00574FEF" w:rsidRPr="00E414C0" w:rsidRDefault="00574FEF" w:rsidP="00574F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размещения: </w:t>
      </w:r>
      <w:r w:rsidR="00133209">
        <w:rPr>
          <w:rFonts w:ascii="Times New Roman" w:hAnsi="Times New Roman" w:cs="Times New Roman"/>
          <w:sz w:val="28"/>
          <w:szCs w:val="28"/>
        </w:rPr>
        <w:t>3 ок</w:t>
      </w:r>
      <w:r w:rsidRPr="00E94520">
        <w:rPr>
          <w:rFonts w:ascii="Times New Roman" w:hAnsi="Times New Roman" w:cs="Times New Roman"/>
          <w:sz w:val="28"/>
          <w:szCs w:val="28"/>
        </w:rPr>
        <w:t xml:space="preserve">тября  2022  года. </w:t>
      </w:r>
      <w:bookmarkStart w:id="0" w:name="_GoBack"/>
      <w:bookmarkEnd w:id="0"/>
    </w:p>
    <w:p w:rsidR="004A797C" w:rsidRDefault="004A797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D50C1" w:rsidRPr="005C3A5C" w:rsidRDefault="006D50C1" w:rsidP="00574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8A43E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2BF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209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52B"/>
    <w:rsid w:val="003B1F03"/>
    <w:rsid w:val="003B3168"/>
    <w:rsid w:val="003B3A72"/>
    <w:rsid w:val="003B4A66"/>
    <w:rsid w:val="003B509B"/>
    <w:rsid w:val="003B6697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4FEF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8E1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43E6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3938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C74B3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2022-05-30T06:46:00Z</cp:lastPrinted>
  <dcterms:created xsi:type="dcterms:W3CDTF">2021-11-11T06:10:00Z</dcterms:created>
  <dcterms:modified xsi:type="dcterms:W3CDTF">2022-09-30T06:35:00Z</dcterms:modified>
</cp:coreProperties>
</file>